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ind w:right="315"/>
        <w:rPr>
          <w:rFonts w:ascii="宋体" w:hAnsi="宋体"/>
          <w:szCs w:val="21"/>
        </w:rPr>
      </w:pPr>
      <w:r>
        <w:rPr>
          <w:rFonts w:hint="eastAsia"/>
          <w:szCs w:val="21"/>
        </w:rPr>
        <w:t>附表：</w:t>
      </w:r>
    </w:p>
    <w:p>
      <w:pPr>
        <w:spacing w:line="360" w:lineRule="exact"/>
        <w:jc w:val="center"/>
        <w:rPr>
          <w:rFonts w:ascii="黑体" w:eastAsia="黑体"/>
          <w:szCs w:val="21"/>
        </w:rPr>
      </w:pPr>
      <w:bookmarkStart w:id="0" w:name="_GoBack"/>
      <w:r>
        <w:rPr>
          <w:rFonts w:hint="eastAsia" w:ascii="黑体" w:eastAsia="黑体"/>
          <w:szCs w:val="21"/>
        </w:rPr>
        <w:t>饮食服务中心设备维修登记表</w:t>
      </w:r>
    </w:p>
    <w:bookmarkEnd w:id="0"/>
    <w:p>
      <w:pPr>
        <w:spacing w:line="360" w:lineRule="exact"/>
        <w:rPr>
          <w:szCs w:val="21"/>
        </w:rPr>
      </w:pPr>
    </w:p>
    <w:tbl>
      <w:tblPr>
        <w:tblStyle w:val="8"/>
        <w:tblW w:w="12823" w:type="dxa"/>
        <w:jc w:val="center"/>
        <w:tblInd w:w="-13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032"/>
        <w:gridCol w:w="1525"/>
        <w:gridCol w:w="2327"/>
        <w:gridCol w:w="903"/>
        <w:gridCol w:w="1133"/>
        <w:gridCol w:w="903"/>
        <w:gridCol w:w="1133"/>
        <w:gridCol w:w="912"/>
        <w:gridCol w:w="912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33" w:type="dxa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报修时间</w:t>
            </w:r>
          </w:p>
        </w:tc>
        <w:tc>
          <w:tcPr>
            <w:tcW w:w="1032" w:type="dxa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地  点</w:t>
            </w:r>
          </w:p>
        </w:tc>
        <w:tc>
          <w:tcPr>
            <w:tcW w:w="1525" w:type="dxa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设备名称</w:t>
            </w:r>
          </w:p>
        </w:tc>
        <w:tc>
          <w:tcPr>
            <w:tcW w:w="2327" w:type="dxa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维修内容</w:t>
            </w:r>
          </w:p>
        </w:tc>
        <w:tc>
          <w:tcPr>
            <w:tcW w:w="903" w:type="dxa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是否更换配件</w:t>
            </w:r>
          </w:p>
        </w:tc>
        <w:tc>
          <w:tcPr>
            <w:tcW w:w="1133" w:type="dxa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配件名称</w:t>
            </w:r>
          </w:p>
        </w:tc>
        <w:tc>
          <w:tcPr>
            <w:tcW w:w="903" w:type="dxa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配件价格（元）</w:t>
            </w:r>
          </w:p>
        </w:tc>
        <w:tc>
          <w:tcPr>
            <w:tcW w:w="1133" w:type="dxa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维修时间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维修员</w:t>
            </w:r>
          </w:p>
        </w:tc>
        <w:tc>
          <w:tcPr>
            <w:tcW w:w="912" w:type="dxa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验收人</w:t>
            </w:r>
          </w:p>
        </w:tc>
        <w:tc>
          <w:tcPr>
            <w:tcW w:w="910" w:type="dxa"/>
            <w:vAlign w:val="center"/>
          </w:tcPr>
          <w:p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03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525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2327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0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1133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2" w:type="dxa"/>
          </w:tcPr>
          <w:p>
            <w:pPr>
              <w:spacing w:line="360" w:lineRule="exact"/>
              <w:rPr>
                <w:szCs w:val="21"/>
              </w:rPr>
            </w:pPr>
          </w:p>
        </w:tc>
        <w:tc>
          <w:tcPr>
            <w:tcW w:w="910" w:type="dxa"/>
          </w:tcPr>
          <w:p>
            <w:pPr>
              <w:spacing w:line="360" w:lineRule="exact"/>
              <w:rPr>
                <w:szCs w:val="21"/>
              </w:rPr>
            </w:pPr>
          </w:p>
        </w:tc>
      </w:tr>
    </w:tbl>
    <w:p>
      <w:pPr>
        <w:pStyle w:val="2"/>
        <w:spacing w:line="360" w:lineRule="exact"/>
        <w:rPr>
          <w:rFonts w:hAnsi="宋体"/>
          <w:b/>
        </w:rPr>
        <w:sectPr>
          <w:headerReference r:id="rId3" w:type="first"/>
          <w:footerReference r:id="rId4" w:type="first"/>
          <w:pgSz w:w="16840" w:h="11907" w:orient="landscape"/>
          <w:pgMar w:top="1701" w:right="2098" w:bottom="1701" w:left="2098" w:header="851" w:footer="992" w:gutter="0"/>
          <w:pgNumType w:fmt="numberInDash"/>
          <w:cols w:space="720" w:num="1"/>
          <w:titlePg/>
          <w:docGrid w:linePitch="312" w:charSpace="0"/>
        </w:sect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兰亭中黑_GBK">
    <w:altName w:val="黑体"/>
    <w:panose1 w:val="00000000000000000000"/>
    <w:charset w:val="86"/>
    <w:family w:val="auto"/>
    <w:pitch w:val="default"/>
    <w:sig w:usb0="00000000" w:usb1="00000000" w:usb2="00082016" w:usb3="00000000" w:csb0="00040000" w:csb1="00000000"/>
  </w:font>
  <w:font w:name="Calibri Light">
    <w:altName w:val="MingLiU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5925" w:y="-55"/>
      <w:rPr>
        <w:rStyle w:val="6"/>
      </w:rPr>
    </w:pPr>
  </w:p>
  <w:p>
    <w:pPr>
      <w:pStyle w:val="3"/>
      <w:framePr w:w="392" w:wrap="around" w:vAnchor="text" w:hAnchor="page" w:x="3930" w:y="-55"/>
      <w:ind w:right="360" w:firstLine="360"/>
      <w:jc w:val="center"/>
      <w:rPr>
        <w:rStyle w:val="6"/>
      </w:rPr>
    </w:pPr>
  </w:p>
  <w:p>
    <w:pPr>
      <w:pStyle w:val="3"/>
      <w:framePr w:w="392" w:wrap="around" w:vAnchor="text" w:hAnchor="page" w:x="3930" w:y="-55"/>
      <w:jc w:val="center"/>
      <w:rPr>
        <w:rStyle w:val="6"/>
      </w:rPr>
    </w:pPr>
  </w:p>
  <w:p>
    <w:pPr>
      <w:pStyle w:val="3"/>
      <w:jc w:val="center"/>
    </w:pPr>
  </w:p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szCs w:val="21"/>
      </w:rPr>
    </w:pPr>
    <w:r>
      <w:rPr>
        <w:rFonts w:hint="eastAsia"/>
        <w:szCs w:val="21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-533400</wp:posOffset>
              </wp:positionH>
              <wp:positionV relativeFrom="paragraph">
                <wp:posOffset>296545</wp:posOffset>
              </wp:positionV>
              <wp:extent cx="333375" cy="1790700"/>
              <wp:effectExtent l="0" t="0" r="0" b="0"/>
              <wp:wrapTopAndBottom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375" cy="1790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r>
                            <w:rPr>
                              <w:rFonts w:hint="eastAsia"/>
                            </w:rPr>
                            <w:t>广东省外语艺术职业学院</w:t>
                          </w:r>
                        </w:p>
                        <w:p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</w:p>
                      </w:txbxContent>
                    </wps:txbx>
                    <wps:bodyPr vert="vert27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-42pt;margin-top:23.35pt;height:141pt;width:26.25pt;mso-wrap-distance-bottom:0pt;mso-wrap-distance-top:0pt;z-index:251670528;mso-width-relative:page;mso-height-relative:page;" filled="f" stroked="f" coordsize="21600,21600" o:gfxdata="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BWaYbD2wAAAAoBAAAPAAAAAAAA&#10;AAEAIAAAACIAAABkcnMvZG93bnJldi54bWxQSwECFAAUAAAACACHTuJA6not9Z0BAAAYAwAADgAA&#10;AAAAAAABACAAAAAqAQAAZHJzL2Uyb0RvYy54bWxQSwUGAAAAAAYABgBZAQAAOQUAAAAA&#10;">
              <v:fill on="f" focussize="0,0"/>
              <v:stroke on="f"/>
              <v:imagedata o:title=""/>
              <o:lock v:ext="edit" aspectratio="f"/>
              <v:textbox style="layout-flow:vertical;mso-layout-flow-alt:bottom-to-top;">
                <w:txbxContent>
                  <w:p>
                    <w:r>
                      <w:rPr>
                        <w:rFonts w:hint="eastAsia"/>
                      </w:rPr>
                      <w:t>广东省外语艺术职业学院</w:t>
                    </w:r>
                  </w:p>
                  <w:p>
                    <w:r>
                      <w:rPr>
                        <w:rFonts w:hint="eastAsia"/>
                      </w:rPr>
                      <w:t xml:space="preserve"> 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rFonts w:hint="eastAsia"/>
        <w:szCs w:val="21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8267700</wp:posOffset>
              </wp:positionH>
              <wp:positionV relativeFrom="paragraph">
                <wp:posOffset>3169285</wp:posOffset>
              </wp:positionV>
              <wp:extent cx="333375" cy="297180"/>
              <wp:effectExtent l="0" t="0" r="9525" b="7620"/>
              <wp:wrapTopAndBottom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3375" cy="2971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185</w:t>
                          </w:r>
                        </w:p>
                      </w:txbxContent>
                    </wps:txbx>
                    <wps:bodyPr vert="vert27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651pt;margin-top:249.55pt;height:23.4pt;width:26.25pt;mso-wrap-distance-bottom:0pt;mso-wrap-distance-top:0pt;z-index:251671552;mso-width-relative:page;mso-height-relative:page;" fillcolor="#FFFFFF" filled="t" stroked="f" coordsize="21600,21600" o:gfxdata="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FzGKtNsAAAANAQAADwAAAAAAAAABACAAAAAiAAAAZHJzL2Rvd25yZXYueG1sUEsBAhQAFAAA&#10;AAgAh07iQFBSiomzAQAAQAMAAA4AAAAAAAAAAQAgAAAAKgEAAGRycy9lMm9Eb2MueG1sUEsFBgAA&#10;AAAGAAYAWQEAAE8FAAAAAA==&#10;">
              <v:fill on="t" focussize="0,0"/>
              <v:stroke on="f"/>
              <v:imagedata o:title=""/>
              <o:lock v:ext="edit" aspectratio="f"/>
              <v:textbox style="layout-flow:vertical;mso-layout-flow-alt:bottom-to-top;">
                <w:txbxContent>
                  <w:p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sz w:val="18"/>
                        <w:szCs w:val="18"/>
                      </w:rPr>
                      <w:t>185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rFonts w:hint="eastAsia"/>
        <w:szCs w:val="21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-266700</wp:posOffset>
              </wp:positionH>
              <wp:positionV relativeFrom="paragraph">
                <wp:posOffset>539750</wp:posOffset>
              </wp:positionV>
              <wp:extent cx="0" cy="5349240"/>
              <wp:effectExtent l="4445" t="0" r="14605" b="3810"/>
              <wp:wrapTopAndBottom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34924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1pt;margin-top:42.5pt;height:421.2pt;width:0pt;mso-wrap-distance-bottom:0pt;mso-wrap-distance-top:0pt;z-index:251669504;mso-width-relative:page;mso-height-relative:page;" filled="f" stroked="t" coordsize="21600,21600" o:gfxdata="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KUevtbYAAAACgEAAA8AAAAAAAAAAQAgAAAAIgAAAGRycy9kb3du&#10;cmV2LnhtbFBLAQIUABQAAAAIAIdO4kAQE954xgEAAIEDAAAOAAAAAAAAAAEAIAAAACcBAABkcnMv&#10;ZTJvRG9jLnhtbFBLBQYAAAAABgAGAFkBAABfBQAAAAA=&#10;">
              <v:fill on="f" focussize="0,0"/>
              <v:stroke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B4E4C"/>
    <w:rsid w:val="7ABB4E4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2017-03-25T12:48:00Z</dcterms:created>
  <dc:creator>Administrator</dc:creator>
  <cp:lastModifiedBy>Administrator</cp:lastModifiedBy>
  <dcterms:modified xsi:type="dcterms:W3CDTF">2017-03-25T12:48:27Z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2052-10.1.0.6173</vt:lpwstr>
  </property>
</Properties>
</file>