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315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附表：</w:t>
      </w:r>
    </w:p>
    <w:p>
      <w:pPr>
        <w:spacing w:line="360" w:lineRule="auto"/>
        <w:jc w:val="center"/>
        <w:rPr>
          <w:rStyle w:val="5"/>
          <w:rFonts w:ascii="宋体"/>
          <w:bCs/>
          <w:sz w:val="24"/>
        </w:rPr>
      </w:pPr>
      <w:r>
        <w:rPr>
          <w:rStyle w:val="5"/>
          <w:rFonts w:hint="eastAsia" w:ascii="宋体" w:hAnsi="宋体"/>
          <w:bCs/>
          <w:sz w:val="24"/>
        </w:rPr>
        <w:t>突发事件应急处理情况报告表</w:t>
      </w:r>
    </w:p>
    <w:p>
      <w:pPr>
        <w:spacing w:line="360" w:lineRule="exact"/>
        <w:jc w:val="center"/>
        <w:rPr>
          <w:rFonts w:ascii="宋体"/>
          <w:szCs w:val="21"/>
        </w:rPr>
      </w:pPr>
    </w:p>
    <w:p>
      <w:pPr>
        <w:spacing w:line="360" w:lineRule="exact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报告部门：</w:t>
      </w:r>
      <w:r>
        <w:rPr>
          <w:rFonts w:ascii="宋体" w:hAnsi="宋体"/>
          <w:szCs w:val="21"/>
        </w:rPr>
        <w:t xml:space="preserve">                             </w:t>
      </w:r>
      <w:r>
        <w:rPr>
          <w:rFonts w:hint="eastAsia" w:ascii="宋体" w:hAnsi="宋体"/>
          <w:szCs w:val="21"/>
        </w:rPr>
        <w:t>填表时间：</w:t>
      </w:r>
    </w:p>
    <w:tbl>
      <w:tblPr>
        <w:tblStyle w:val="6"/>
        <w:tblpPr w:rightFromText="45" w:vertAnchor="text" w:horzAnchor="margin" w:tblpXSpec="center" w:tblpY="158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2321"/>
        <w:gridCol w:w="1350"/>
        <w:gridCol w:w="166"/>
        <w:gridCol w:w="29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888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事发时间</w:t>
            </w:r>
          </w:p>
        </w:tc>
        <w:tc>
          <w:tcPr>
            <w:tcW w:w="2321" w:type="dxa"/>
          </w:tcPr>
          <w:p>
            <w:pPr>
              <w:widowControl/>
              <w:spacing w:before="100" w:beforeAutospacing="1" w:after="100" w:afterAutospacing="1" w:line="360" w:lineRule="exact"/>
              <w:ind w:firstLine="315" w:firstLineChars="150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日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事发地点</w:t>
            </w:r>
          </w:p>
        </w:tc>
        <w:tc>
          <w:tcPr>
            <w:tcW w:w="3162" w:type="dxa"/>
            <w:gridSpan w:val="2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1888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事件概述</w:t>
            </w:r>
          </w:p>
        </w:tc>
        <w:tc>
          <w:tcPr>
            <w:tcW w:w="6833" w:type="dxa"/>
            <w:gridSpan w:val="4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888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事件牵涉部门及个人</w:t>
            </w:r>
          </w:p>
        </w:tc>
        <w:tc>
          <w:tcPr>
            <w:tcW w:w="6833" w:type="dxa"/>
            <w:gridSpan w:val="4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4" w:hRule="atLeast"/>
        </w:trPr>
        <w:tc>
          <w:tcPr>
            <w:tcW w:w="1888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处理经过</w:t>
            </w:r>
          </w:p>
        </w:tc>
        <w:tc>
          <w:tcPr>
            <w:tcW w:w="6833" w:type="dxa"/>
            <w:gridSpan w:val="4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1888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处理结果</w:t>
            </w:r>
          </w:p>
        </w:tc>
        <w:tc>
          <w:tcPr>
            <w:tcW w:w="6833" w:type="dxa"/>
            <w:gridSpan w:val="4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888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损失情况</w:t>
            </w:r>
          </w:p>
        </w:tc>
        <w:tc>
          <w:tcPr>
            <w:tcW w:w="6833" w:type="dxa"/>
            <w:gridSpan w:val="4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888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报告人</w:t>
            </w:r>
            <w:r>
              <w:rPr>
                <w:rFonts w:ascii="宋体" w:hAnsi="宋体" w:cs="宋体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日期</w:t>
            </w:r>
          </w:p>
        </w:tc>
        <w:tc>
          <w:tcPr>
            <w:tcW w:w="2321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516" w:type="dxa"/>
            <w:gridSpan w:val="2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审核人</w:t>
            </w:r>
          </w:p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日期</w:t>
            </w:r>
          </w:p>
        </w:tc>
        <w:tc>
          <w:tcPr>
            <w:tcW w:w="2996" w:type="dxa"/>
            <w:vAlign w:val="center"/>
          </w:tcPr>
          <w:p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</w:tbl>
    <w:p>
      <w:pPr>
        <w:spacing w:line="360" w:lineRule="exact"/>
        <w:ind w:firstLine="420" w:firstLineChars="200"/>
      </w:pPr>
    </w:p>
    <w:p/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5450AB"/>
    <w:rsid w:val="245450A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0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2017-03-25T11:42:00Z</dcterms:created>
  <dc:creator>Administrator</dc:creator>
  <cp:lastModifiedBy>Administrator</cp:lastModifiedBy>
  <dcterms:modified xsi:type="dcterms:W3CDTF">2017-03-25T11:43:13Z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